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DCC" w:rsidRPr="004D215E" w:rsidRDefault="00A01DCC" w:rsidP="004D215E">
      <w:pPr>
        <w:spacing w:after="0"/>
        <w:jc w:val="right"/>
        <w:rPr>
          <w:rFonts w:ascii="TH SarabunPSK" w:hAnsi="TH SarabunPSK" w:cs="TH SarabunPSK"/>
          <w:b/>
          <w:bCs/>
          <w:sz w:val="28"/>
        </w:rPr>
      </w:pPr>
      <w:r w:rsidRPr="009B77AA">
        <w:rPr>
          <w:rFonts w:ascii="TH SarabunPSK" w:hAnsi="TH SarabunPSK" w:cs="TH SarabunPSK"/>
          <w:b/>
          <w:bCs/>
          <w:sz w:val="28"/>
          <w:cs/>
        </w:rPr>
        <w:t xml:space="preserve">ตาราง </w:t>
      </w:r>
      <w:proofErr w:type="spellStart"/>
      <w:r w:rsidRPr="009B77AA">
        <w:rPr>
          <w:rFonts w:ascii="TH SarabunPSK" w:hAnsi="TH SarabunPSK" w:cs="TH SarabunPSK"/>
          <w:b/>
          <w:bCs/>
          <w:sz w:val="28"/>
          <w:cs/>
        </w:rPr>
        <w:t>ปปช</w:t>
      </w:r>
      <w:proofErr w:type="spellEnd"/>
      <w:r w:rsidRPr="009B77AA">
        <w:rPr>
          <w:rFonts w:ascii="TH SarabunPSK" w:hAnsi="TH SarabunPSK" w:cs="TH SarabunPSK"/>
          <w:b/>
          <w:bCs/>
          <w:sz w:val="28"/>
        </w:rPr>
        <w:t>.01</w:t>
      </w:r>
    </w:p>
    <w:p w:rsidR="00A01DCC" w:rsidRPr="0015235B" w:rsidRDefault="00A01DCC" w:rsidP="00A01DCC">
      <w:pPr>
        <w:spacing w:after="0"/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15235B">
        <w:rPr>
          <w:rFonts w:ascii="TH SarabunPSK" w:hAnsi="TH SarabunPSK" w:cs="TH SarabunPSK"/>
          <w:b/>
          <w:bCs/>
          <w:sz w:val="40"/>
          <w:szCs w:val="40"/>
          <w:cs/>
        </w:rPr>
        <w:t>ตารางแสดงวงเงินงบประมาณที่ได้รับจัดสรรและราคากลางในงานจ้างก่อสร้าง</w:t>
      </w:r>
    </w:p>
    <w:p w:rsidR="00A01DCC" w:rsidRPr="0015235B" w:rsidRDefault="00A01DCC" w:rsidP="004D215E">
      <w:pPr>
        <w:spacing w:after="0"/>
        <w:rPr>
          <w:rFonts w:ascii="TH SarabunPSK" w:hAnsi="TH SarabunPSK" w:cs="TH SarabunPSK"/>
          <w:b/>
          <w:bCs/>
          <w:sz w:val="20"/>
          <w:szCs w:val="20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9297"/>
      </w:tblGrid>
      <w:tr w:rsidR="00A01DCC" w:rsidRPr="0015235B" w:rsidTr="0094259D">
        <w:tc>
          <w:tcPr>
            <w:tcW w:w="9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DCC" w:rsidRDefault="00A01DCC" w:rsidP="0094259D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32E99" w:rsidRDefault="00A01DCC" w:rsidP="00A01DCC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ชื่อโครงการ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</w:t>
            </w:r>
            <w:r w:rsidRPr="0015235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สอบราคาจ้าง</w:t>
            </w:r>
            <w:r w:rsidR="00932E9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ยกระดับถนน</w:t>
            </w:r>
            <w:r w:rsidR="00124FE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ดินผิวจราจรหินคลุก </w:t>
            </w:r>
            <w:r w:rsidR="00124FEE" w:rsidRPr="00124FEE">
              <w:rPr>
                <w:rFonts w:ascii="TH SarabunPSK" w:hAnsi="TH SarabunPSK" w:cs="TH SarabunPSK" w:hint="cs"/>
                <w:sz w:val="32"/>
                <w:szCs w:val="32"/>
                <w:cs/>
              </w:rPr>
              <w:t>(จากบ้านนายนิพนธ์  ดำนิล</w:t>
            </w:r>
          </w:p>
          <w:p w:rsidR="00932E99" w:rsidRPr="00124FEE" w:rsidRDefault="00A01DCC" w:rsidP="00932E99">
            <w:pPr>
              <w:pStyle w:val="1"/>
              <w:tabs>
                <w:tab w:val="left" w:pos="1522"/>
              </w:tabs>
              <w:spacing w:after="0" w:line="240" w:lineRule="auto"/>
              <w:ind w:left="0" w:right="14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932E9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ab/>
            </w:r>
            <w:r w:rsidR="00B46AAB">
              <w:rPr>
                <w:rFonts w:ascii="TH SarabunPSK" w:hAnsi="TH SarabunPSK" w:cs="TH SarabunPSK" w:hint="cs"/>
                <w:sz w:val="32"/>
                <w:szCs w:val="32"/>
                <w:cs/>
              </w:rPr>
              <w:t>ถึง โนนสอง</w:t>
            </w:r>
            <w:r w:rsidR="00124FEE" w:rsidRPr="00124FEE">
              <w:rPr>
                <w:rFonts w:ascii="TH SarabunPSK" w:hAnsi="TH SarabunPSK" w:cs="TH SarabunPSK" w:hint="cs"/>
                <w:sz w:val="32"/>
                <w:szCs w:val="32"/>
                <w:cs/>
              </w:rPr>
              <w:t>ซอง)</w:t>
            </w:r>
            <w:r w:rsidR="00124FEE" w:rsidRPr="00124FE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124FEE" w:rsidRPr="00124FEE">
              <w:rPr>
                <w:rFonts w:ascii="TH SarabunPSK" w:hAnsi="TH SarabunPSK" w:cs="TH SarabunPSK" w:hint="cs"/>
                <w:sz w:val="32"/>
                <w:szCs w:val="32"/>
                <w:cs/>
              </w:rPr>
              <w:t>หมู่ที่ ๔  บ้าน</w:t>
            </w:r>
            <w:proofErr w:type="spellStart"/>
            <w:r w:rsidR="00124FEE" w:rsidRPr="00124FEE">
              <w:rPr>
                <w:rFonts w:ascii="TH SarabunPSK" w:hAnsi="TH SarabunPSK" w:cs="TH SarabunPSK" w:hint="cs"/>
                <w:sz w:val="32"/>
                <w:szCs w:val="32"/>
                <w:cs/>
              </w:rPr>
              <w:t>ฮ่อง</w:t>
            </w:r>
            <w:proofErr w:type="spellEnd"/>
            <w:r w:rsidR="00124FEE" w:rsidRPr="00124FEE">
              <w:rPr>
                <w:rFonts w:ascii="TH SarabunPSK" w:hAnsi="TH SarabunPSK" w:cs="TH SarabunPSK" w:hint="cs"/>
                <w:sz w:val="32"/>
                <w:szCs w:val="32"/>
                <w:cs/>
              </w:rPr>
              <w:t>สังข์</w:t>
            </w:r>
            <w:r w:rsidR="00124FE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124FE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ตำบลทุ่งกุลา  อำเภอสุวรรณภูมิ  </w:t>
            </w:r>
          </w:p>
          <w:p w:rsidR="00A01DCC" w:rsidRPr="0015235B" w:rsidRDefault="00932E99" w:rsidP="00124FEE">
            <w:pPr>
              <w:pStyle w:val="1"/>
              <w:tabs>
                <w:tab w:val="left" w:pos="1522"/>
              </w:tabs>
              <w:spacing w:after="0" w:line="240" w:lineRule="auto"/>
              <w:ind w:left="0" w:right="14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         จังหวัด</w:t>
            </w:r>
            <w:r w:rsidR="00124FE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ร้อยเอ็ด  พร้อมติดตั้งป้ายประชาสัมพันธ์โครงการ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                     </w:t>
            </w:r>
          </w:p>
          <w:p w:rsidR="00A01DCC" w:rsidRPr="0015235B" w:rsidRDefault="00A01DCC" w:rsidP="0094259D">
            <w:pPr>
              <w:spacing w:before="240"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หน่วยงานเจ้าของโครงการ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เทศบาลตำบลทุ่งกุลา </w:t>
            </w: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</w:p>
          <w:p w:rsidR="00A01DCC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</w:p>
          <w:p w:rsidR="00A01DCC" w:rsidRPr="0015235B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วงเงินงบประมาณที่ได้รับจัดสรร</w:t>
            </w:r>
            <w:r w:rsidR="00932E99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="00124FEE">
              <w:rPr>
                <w:rFonts w:ascii="TH SarabunPSK" w:hAnsi="TH SarabunPSK" w:cs="TH SarabunPSK" w:hint="cs"/>
                <w:sz w:val="32"/>
                <w:szCs w:val="32"/>
                <w:cs/>
              </w:rPr>
              <w:t>๑๓</w:t>
            </w:r>
            <w:r w:rsidR="00932E99">
              <w:rPr>
                <w:rFonts w:ascii="TH SarabunPSK" w:hAnsi="TH SarabunPSK" w:cs="TH SarabunPSK" w:hint="cs"/>
                <w:sz w:val="32"/>
                <w:szCs w:val="32"/>
                <w:cs/>
              </w:rPr>
              <w:t>๐,๐๐๐.-</w:t>
            </w: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</w:p>
          <w:p w:rsidR="00A01DCC" w:rsidRPr="0015235B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01DCC" w:rsidRDefault="00A01DCC" w:rsidP="00A01DCC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3.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ลักษณะงานโดยสังเขป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</w:p>
          <w:p w:rsidR="00402B34" w:rsidRDefault="00A01DCC" w:rsidP="00932E99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     - </w:t>
            </w:r>
            <w:r w:rsidR="00124FE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ยกระดับผิว</w:t>
            </w:r>
            <w:r w:rsidR="00402B3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ถนนดินกว้างเฉลี่ยไม่น้อยกว่า ๔ เมตร หนาตามระดับที่กำหนดให้โดยเฉลี่ยที่ ๐.๕๐ เมตร ยาวไม่น้อยกว่า ๓๘๐ เมตร </w:t>
            </w:r>
          </w:p>
          <w:p w:rsidR="00402B34" w:rsidRDefault="00402B34" w:rsidP="00932E99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- ลงหินคลุกผิวทาง กว้าง ๔ เมตร หนาโดยเฉลี่ยที่ ๐.๐๗๕ เมตร ปริมาตรหินคลุกไม่น้อยกว่า ๑๓๗ ลบ.ม. </w:t>
            </w:r>
          </w:p>
          <w:p w:rsidR="00A01DCC" w:rsidRDefault="00402B34" w:rsidP="00932E99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- วางท่อข้าม ๑ จุด ขนาดท่อ </w:t>
            </w: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คสล.</w:t>
            </w:r>
            <w:proofErr w:type="spellEnd"/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ศก. ๐.๖๐ เมตร ยาว ๖ เมตร </w:t>
            </w:r>
            <w:r w:rsidR="00932E9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932E99" w:rsidRDefault="00932E99" w:rsidP="00932E99">
            <w:pPr>
              <w:pStyle w:val="1"/>
              <w:spacing w:after="0" w:line="240" w:lineRule="auto"/>
              <w:ind w:left="0" w:right="14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01DCC" w:rsidRPr="0015235B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4. 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ราคากลางคำนวณ ณ วันที่</w:t>
            </w:r>
            <w:r w:rsidR="00932E9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932E99">
              <w:rPr>
                <w:rFonts w:ascii="TH SarabunPSK" w:hAnsi="TH SarabunPSK" w:cs="TH SarabunPSK" w:hint="cs"/>
                <w:sz w:val="32"/>
                <w:szCs w:val="32"/>
                <w:cs/>
              </w:rPr>
              <w:t>๒๖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932E99">
              <w:rPr>
                <w:rFonts w:ascii="TH SarabunPSK" w:hAnsi="TH SarabunPSK" w:cs="TH SarabunPSK" w:hint="cs"/>
                <w:sz w:val="32"/>
                <w:szCs w:val="32"/>
                <w:cs/>
              </w:rPr>
              <w:t>พฤษภาคม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932E99">
              <w:rPr>
                <w:rFonts w:ascii="TH SarabunPSK" w:hAnsi="TH SarabunPSK" w:cs="TH SarabunPSK" w:hint="cs"/>
                <w:sz w:val="32"/>
                <w:szCs w:val="32"/>
                <w:cs/>
              </w:rPr>
              <w:t>๒๕๕๘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เป็นเงิน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4D215E">
              <w:rPr>
                <w:rFonts w:ascii="TH SarabunPSK" w:hAnsi="TH SarabunPSK" w:cs="TH SarabunPSK" w:hint="cs"/>
                <w:sz w:val="32"/>
                <w:szCs w:val="32"/>
                <w:cs/>
              </w:rPr>
              <w:t>๑๓</w:t>
            </w:r>
            <w:r w:rsidR="00932E99">
              <w:rPr>
                <w:rFonts w:ascii="TH SarabunPSK" w:hAnsi="TH SarabunPSK" w:cs="TH SarabunPSK" w:hint="cs"/>
                <w:sz w:val="32"/>
                <w:szCs w:val="32"/>
                <w:cs/>
              </w:rPr>
              <w:t>๐,๐๐๐.-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</w:p>
          <w:p w:rsidR="00A01DCC" w:rsidRPr="0015235B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01DCC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5. 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บัญชีประมาณการราคากลาง</w:t>
            </w:r>
          </w:p>
          <w:p w:rsidR="00A536FF" w:rsidRDefault="00A536FF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-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          จำนวน     ๑     แผ่น</w:t>
            </w:r>
          </w:p>
          <w:p w:rsidR="00A536FF" w:rsidRPr="0015235B" w:rsidRDefault="00A536FF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-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          จำนวน     ๑     แผ่น</w:t>
            </w:r>
          </w:p>
          <w:p w:rsidR="00A01DCC" w:rsidRDefault="00A01DCC" w:rsidP="0094259D">
            <w:pPr>
              <w:tabs>
                <w:tab w:val="left" w:pos="200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</w:t>
            </w:r>
            <w:r w:rsidR="00A536FF">
              <w:rPr>
                <w:rFonts w:ascii="TH SarabunPSK" w:hAnsi="TH SarabunPSK" w:cs="TH SarabunPSK" w:hint="cs"/>
                <w:sz w:val="32"/>
                <w:szCs w:val="32"/>
                <w:cs/>
              </w:rPr>
              <w:t>(รายละเอียด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ตามเอกสารแนบ</w:t>
            </w:r>
            <w:r w:rsidR="00A536FF">
              <w:rPr>
                <w:rFonts w:ascii="TH SarabunPSK" w:hAnsi="TH SarabunPSK" w:cs="TH SarabunPSK" w:hint="cs"/>
                <w:sz w:val="32"/>
                <w:szCs w:val="32"/>
                <w:cs/>
              </w:rPr>
              <w:t>ท้าย)</w:t>
            </w:r>
          </w:p>
          <w:p w:rsidR="00A01DCC" w:rsidRPr="0015235B" w:rsidRDefault="00A01DCC" w:rsidP="0094259D">
            <w:pPr>
              <w:tabs>
                <w:tab w:val="left" w:pos="200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A01DCC" w:rsidRPr="0015235B" w:rsidRDefault="00A01DCC" w:rsidP="0094259D">
            <w:pPr>
              <w:tabs>
                <w:tab w:val="left" w:pos="200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6. </w:t>
            </w:r>
            <w:r w:rsidRPr="0015235B">
              <w:rPr>
                <w:rFonts w:ascii="TH SarabunPSK" w:hAnsi="TH SarabunPSK" w:cs="TH SarabunPSK"/>
                <w:sz w:val="32"/>
                <w:szCs w:val="32"/>
                <w:cs/>
              </w:rPr>
              <w:t>รายชื่อคณะกรรมการกำหนดราคากลาง</w:t>
            </w:r>
          </w:p>
          <w:p w:rsidR="00A01DCC" w:rsidRDefault="00A01DCC" w:rsidP="0094259D">
            <w:pPr>
              <w:tabs>
                <w:tab w:val="left" w:pos="163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6.1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จ.ส.ต.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นพปฎล  ทวีทรัพย์                    ประธานกรรมการ</w:t>
            </w:r>
          </w:p>
          <w:p w:rsidR="00A01DCC" w:rsidRPr="0015235B" w:rsidRDefault="00A01DCC" w:rsidP="0094259D">
            <w:pPr>
              <w:tabs>
                <w:tab w:val="left" w:pos="163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ปลัดเทศบาลตำบลทุ่งกุลา</w:t>
            </w:r>
          </w:p>
          <w:p w:rsidR="00A01DCC" w:rsidRDefault="00A01DCC" w:rsidP="0094259D">
            <w:pPr>
              <w:tabs>
                <w:tab w:val="left" w:pos="8853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       6.2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นายธวัชชัย   ศรีสวาสดิ์                       กรรมการ</w:t>
            </w:r>
          </w:p>
          <w:p w:rsidR="00A01DCC" w:rsidRPr="0015235B" w:rsidRDefault="00A01DCC" w:rsidP="0094259D">
            <w:pPr>
              <w:tabs>
                <w:tab w:val="left" w:pos="8853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 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รองปลัดเทศบาลตำบลทุ่งกุลา</w:t>
            </w:r>
          </w:p>
          <w:p w:rsidR="00A01DCC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t xml:space="preserve">       6.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3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นายดนัย   มูลลา                               กรรมการ</w:t>
            </w:r>
          </w:p>
          <w:p w:rsidR="00A01DCC" w:rsidRPr="0015235B" w:rsidRDefault="00A01DCC" w:rsidP="0094259D">
            <w:pPr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หัวหน้าฝ่ายการโยธา </w:t>
            </w:r>
          </w:p>
          <w:p w:rsidR="00A01DCC" w:rsidRPr="0015235B" w:rsidRDefault="00A01DCC" w:rsidP="0094259D">
            <w:pPr>
              <w:tabs>
                <w:tab w:val="left" w:pos="163"/>
              </w:tabs>
              <w:spacing w:after="0" w:line="240" w:lineRule="auto"/>
              <w:ind w:right="140"/>
              <w:rPr>
                <w:rFonts w:ascii="TH SarabunPSK" w:hAnsi="TH SarabunPSK" w:cs="TH SarabunPSK"/>
                <w:sz w:val="32"/>
                <w:szCs w:val="32"/>
              </w:rPr>
            </w:pPr>
            <w:r w:rsidRPr="0015235B">
              <w:rPr>
                <w:rFonts w:ascii="TH SarabunPSK" w:hAnsi="TH SarabunPSK" w:cs="TH SarabunPSK"/>
                <w:sz w:val="32"/>
                <w:szCs w:val="32"/>
              </w:rPr>
              <w:lastRenderedPageBreak/>
              <w:t xml:space="preserve">       </w:t>
            </w:r>
          </w:p>
        </w:tc>
      </w:tr>
    </w:tbl>
    <w:p w:rsidR="006E4BA7" w:rsidRDefault="00B46AAB"/>
    <w:sectPr w:rsidR="006E4BA7" w:rsidSect="001C55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applyBreakingRules/>
  </w:compat>
  <w:rsids>
    <w:rsidRoot w:val="00A01DCC"/>
    <w:rsid w:val="000E256E"/>
    <w:rsid w:val="00124FEE"/>
    <w:rsid w:val="00147A6A"/>
    <w:rsid w:val="001C556D"/>
    <w:rsid w:val="00402B34"/>
    <w:rsid w:val="004D215E"/>
    <w:rsid w:val="00550ACE"/>
    <w:rsid w:val="005F4762"/>
    <w:rsid w:val="007A702D"/>
    <w:rsid w:val="008A4A4A"/>
    <w:rsid w:val="008B696C"/>
    <w:rsid w:val="00932E99"/>
    <w:rsid w:val="00A01DCC"/>
    <w:rsid w:val="00A536FF"/>
    <w:rsid w:val="00B46AAB"/>
    <w:rsid w:val="00DA1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ind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DCC"/>
    <w:pPr>
      <w:suppressAutoHyphens/>
      <w:spacing w:after="200" w:line="276" w:lineRule="auto"/>
      <w:ind w:firstLine="0"/>
    </w:pPr>
    <w:rPr>
      <w:rFonts w:ascii="Calibri" w:eastAsia="Calibri" w:hAnsi="Calibri" w:cs="Calibri"/>
      <w:lang w:eastAsia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รายการย่อหน้า1"/>
    <w:basedOn w:val="a"/>
    <w:rsid w:val="00A01DCC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Comp Professional</Company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Ejimatsu</dc:creator>
  <cp:lastModifiedBy>Ejimatsu</cp:lastModifiedBy>
  <cp:revision>4</cp:revision>
  <cp:lastPrinted>2015-06-11T06:18:00Z</cp:lastPrinted>
  <dcterms:created xsi:type="dcterms:W3CDTF">2015-06-06T03:06:00Z</dcterms:created>
  <dcterms:modified xsi:type="dcterms:W3CDTF">2015-06-11T06:19:00Z</dcterms:modified>
</cp:coreProperties>
</file>